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"Englische Bücher"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Owens, Delia 1949-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Where the Crawdads sing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Delia Owens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London : Little, Brown Book Group,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370 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978-1-4721-5466-8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Englische 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2731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Barkley Cove, a quiet town on the North Carolina coast. So in late 1969, when handsome Chase Andrews is found dead, the locals immediately suspect Kya Clark, the so-called Marsh Girl. But Kya is not what they say. Sensitive and intelligent, she has survived for years alone in the marsh that she calls home, finding friends in the gulls and lessons in the sand. Then the time comes when she yearns to be touched and loved. When two young men from town become intrigued by her wild beauty, Kya opens herself to a new life - until the unthinkable happens.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USA Südstaaten</w:t>
            </w:r>
          </w:p>
          <w:p>
            <w:pPr>
              <w:pBd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Soziale Probleme</w:t>
            </w:r>
          </w:p>
          <w:p>
            <w:pPr>
              <w:pBdr/>
              <w:spacing/>
              <w:rPr>
                <w:rFonts w:ascii="Arial" w:hAnsi="Arial" w:eastAsia="Arial" w:cs="Arial"/>
                <w:b w:val="0"/>
                <w:sz w:val="20"/>
              </w:rPr>
            </w:pPr>
            <w:r>
              <w:rPr>
                <w:rFonts w:ascii="Arial" w:hAnsi="Arial" w:eastAsia="Arial" w:cs="Arial"/>
                <w:b w:val="0"/>
                <w:sz w:val="20"/>
              </w:rPr>
              <w:t xml:space="preserve">Armut</w:t>
            </w:r>
          </w:p>
          <w:p>
            <w:pPr>
              <w:pBdr/>
              <w:spacing/>
              <w:rPr/>
            </w:pPr>
            <w:r>
              <w:rPr>
                <w:rFonts w:ascii="Arial" w:hAnsi="Arial" w:eastAsia="Arial" w:cs="Arial"/>
                <w:b w:val="0"/>
                <w:sz w:val="20"/>
              </w:rPr>
              <w:t xml:space="preserve">Liebe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Der Gesang der Flusskrebse / Regie: Olivia Newman ; nach dem gleichnam. Roman von Delia Owens ; Darst.: Daisy Edgar-Jones, Harris Dickinson, Taylor John Smith</w:t>
            </w:r>
          </w:p>
          <w:p>
            <w:pPr>
              <w:pBdr/>
              <w:spacing/>
              <w:rPr>
                <w:rFonts w:ascii="Arial" w:hAnsi="Arial" w:eastAsia="Arial" w:cs="Arial"/>
                <w:b w:val="0"/>
                <w:sz w:val="20"/>
              </w:rPr>
            </w:pPr>
            <w:r>
              <w:rPr>
                <w:rFonts w:ascii="Arial" w:hAnsi="Arial" w:eastAsia="Arial" w:cs="Arial"/>
                <w:b w:val="0"/>
                <w:sz w:val="20"/>
              </w:rPr>
              <w:t xml:space="preserve">Der Gesang der Flusskrebse : Roman</w:t>
            </w:r>
          </w:p>
          <w:p>
            <w:pPr>
              <w:pBdr/>
              <w:spacing/>
              <w:rPr>
                <w:rFonts w:ascii="Arial" w:hAnsi="Arial" w:eastAsia="Arial" w:cs="Arial"/>
                <w:b w:val="0"/>
                <w:sz w:val="20"/>
              </w:rPr>
            </w:pPr>
            <w:r>
              <w:rPr>
                <w:rFonts w:ascii="Arial" w:hAnsi="Arial" w:eastAsia="Arial" w:cs="Arial"/>
                <w:b w:val="0"/>
                <w:sz w:val="20"/>
              </w:rPr>
              <w:t xml:space="preserve">Der Gesang der Flusskrebse : Roman / Delia Owens ; aus dem amerikanischen Englisch von Ulrike Wasel und Klaus Zimmermann</w:t>
            </w:r>
          </w:p>
          <w:p>
            <w:pPr>
              <w:pBdr/>
              <w:spacing/>
              <w:rPr>
                <w:rFonts w:ascii="Arial" w:hAnsi="Arial" w:eastAsia="Arial" w:cs="Arial"/>
                <w:b w:val="0"/>
                <w:sz w:val="20"/>
              </w:rPr>
            </w:pPr>
            <w:r>
              <w:rPr>
                <w:rFonts w:ascii="Arial" w:hAnsi="Arial" w:eastAsia="Arial" w:cs="Arial"/>
                <w:b w:val="0"/>
                <w:sz w:val="20"/>
              </w:rPr>
              <w:t xml:space="preserve">Where the Crawdads Sing / Delia Owens</w:t>
            </w:r>
          </w:p>
          <w:p>
            <w:pPr>
              <w:pBdr/>
              <w:spacing/>
              <w:rPr/>
            </w:pPr>
            <w:r>
              <w:rPr>
                <w:rFonts w:ascii="Arial" w:hAnsi="Arial" w:eastAsia="Arial" w:cs="Arial"/>
                <w:b w:val="0"/>
                <w:sz w:val="20"/>
              </w:rPr>
              <w:t xml:space="preserve">Where the Crawdads Sing : Reese's Book Club (A Novel) / Delia Owens; Cassandra Campbell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OWEN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2731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