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Berufsfachschule Basel</w:t>
      </w:r>
    </w:p>
    <w:p>
      <w:pPr>
        <w:spacing w:after="180"/>
        <w:rPr/>
      </w:pPr>
      <w:r>
        <w:rPr>
          <w:rFonts w:ascii="Arial" w:hAnsi="Arial" w:eastAsia="Arial" w:cs="Arial"/>
          <w:b/>
          <w:sz w:val="24"/>
        </w:rPr>
        <w:t xml:space="preserve">Search results for "Englische Filme"</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Ask Dr. Ruth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Fragen Sie Dr. Ruth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Place, Editor, Year: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Geiselgasteig : EuroVideo Medien,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Umfang: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 ca. 95 Min.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4009750200087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Anmerkung: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USA, 2019. - Untertitel: Deutsch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Darsteller, Interpreten: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Ruth Westheimer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Target-group: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Freigegeben ab 6 Jahren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Sprachversionen: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Untertitel: Deutsch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english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DVD-Sachfilm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10046</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Summary</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FRAGEN SIE DR. RUTH erzählt die unglaubliche Lebensgeschichte der international bekannten Sex-Therapeutin Ruth Westheimer, die noch heute - mit 92 Jahren - Vorträge hält, unterrichtet und publiziert . 1928 als Karola Ruth Siegel geboren und in Frankfurt am Main aufgewachsen, schickten sie ihre jüdischen Eltern - die später Opfer des Holocaust wurden - 1939 in die Schweiz. Dort überlebte sie in einem Kinderheim die Nazi-Herrschaft. 1945 ging sie nach Palästina, studierte später in Paris und New York Psychologie und Soziologie. Als »Dr. Ruth« erlangte sie seit den 1980er Jahren mit zahlreichen Radio und TV-Shows in den USA grosse Popularität. Ob HIV, Erektionsstörungen, Sexstellungen: Es gab und gibt für Dr. Ruth Westheimer kein Thema, über das sie nicht mit viel Sachwissen, Einfühlungsvermögen und Respekt gesprochen hätte. Auch abseits ihres Daseins als Kultfigur führte sie ein bewegtes und bewegendes Leben. Ruhestand gäbe es für sie nicht, sagt Ruth Westheimer einmal im Film. Sie hat viel zu erzählen: Über ihre Kindheit als orthodoxe deutsche Jüdin während des Zweiten Weltkriegs, die Zeit als Untergrundkämpferin in Palästina oder ihre drei Ehen, von denen die letzte bis zum Tod des Ehemanns gehalten hat. Im Dokumentarfilm FRAGEN SIE DR. RUTH begibt sich Regisseur Ryan White mit der nur 1, 45 Meter grossen Dame (size doesn’t matter) sowohl auf die Spuren ihrer schmerzvollen Vergangenheit als auch einer einzigartigen Karriere.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Subjects,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Neely, Blake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 heading: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Biografie</w:t>
            </w:r>
          </w:p>
          <w:p>
            <w:pPr>
              <w:pBdr/>
              <w:spacing/>
              <w:rPr>
                <w:rFonts w:ascii="Arial" w:hAnsi="Arial" w:eastAsia="Arial" w:cs="Arial"/>
                <w:b w:val="0"/>
                <w:sz w:val="20"/>
              </w:rPr>
            </w:pPr>
            <w:r>
              <w:rPr>
                <w:rFonts w:ascii="Arial" w:hAnsi="Arial" w:eastAsia="Arial" w:cs="Arial"/>
                <w:b w:val="0"/>
                <w:sz w:val="20"/>
              </w:rPr>
              <w:t xml:space="preserve">Sexualität</w:t>
            </w:r>
          </w:p>
          <w:p>
            <w:pPr>
              <w:pBdr/>
              <w:spacing/>
              <w:rPr/>
            </w:pPr>
            <w:r>
              <w:rPr>
                <w:rFonts w:ascii="Arial" w:hAnsi="Arial" w:eastAsia="Arial" w:cs="Arial"/>
                <w:b w:val="0"/>
                <w:sz w:val="20"/>
              </w:rPr>
              <w:t xml:space="preserve">Sexualerziehung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618 Sexualität. Sexualleben. Sexualerziehung</w:t>
            </w:r>
          </w:p>
          <w:p>
            <w:pPr>
              <w:pBdr/>
              <w:spacing/>
              <w:rPr/>
            </w:pPr>
            <w:r>
              <w:rPr>
                <w:rFonts w:ascii="Arial" w:hAnsi="Arial" w:eastAsia="Arial" w:cs="Arial"/>
                <w:b w:val="0"/>
                <w:sz w:val="20"/>
              </w:rPr>
              <w:t xml:space="preserve">92 A/Z Biografien. Familienbiografien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400"/>
        <w:gridCol w:w="1400"/>
        <w:gridCol w:w="1400"/>
        <w:gridCol w:w="1400"/>
        <w:gridCol w:w="1400"/>
        <w:gridCol w:w="1400"/>
        <w:gridCol w:w="1400"/>
      </w:tblGrid>
      <w:tr>
        <w:trPr/>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Location</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Circulation code</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r>
      <w:tr>
        <w:trPr>
          <w:cantSplit/>
        </w:trPr>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618</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Mediothek</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10046</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