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Berufsfachschule Basel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"Französische Bücher"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Kunz,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Têtu comme une mule : die wichtigsten Redewendungen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Kunz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Editor, Year: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München, Deutschland : Hueber Verlag, [2019]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Umfang: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Seiten : Illustrationen 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ISBN/EAN: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978-3-19-157893-0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3191578935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EAN/ISMN: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9783191578930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french, german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Summary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 Französisch – Têtu comme une mule finden Sie 500 der wichtigsten Redewendungen mit Übersetzung und Beispielsätzen. Lustige Cartoons veranschaulichen die Redewendung. Der Übungsteil trainiert abwechslungsreich die richtige Verwendung. Auf dem kostenlosen MP3-Download sind die Redewendungen mit Beispielsätzen vertont.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Authors, Subjects,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Körperschaft: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Max-Hueber-Verlag (Verlag)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 heading: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Redensart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804 Französische Sprache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Location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Circulation code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Abteilungsbibliothek BM  - extern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 für Lehrpersonen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