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Come on, Come 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Leonine,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Morrison, Marley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Sweetheart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Silas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Kind wie Jake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Koch Media GmbH,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Fortune, Rebekah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Einfach Charlie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Showalter,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Big Sick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 : Impuls Home Entertainment,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Gassmann, Jan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Europe, she loves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Pinvidic, Brant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Why Im not on Facebook : Facebook im Check : gut oder schlecht?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Schröder Media,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