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Conteurs Franco-Canadiens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Stuttgart : Reclam, 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Französische 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