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"Schweizerdeutsche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Streit Steiger,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70 Jahr' - graues Haar : Vom Umgang mit dem Alter und Älterwerden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 : Anda Productions, 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Trudi Gerster : die Märchenkönigin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SF Schweizer Fernsehen, 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 GERS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Oberli,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Herbstzeitlosen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Praesens Film AG, 2009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Pinkus, Gertrud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Anna Göldin - : letzte Hexe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Columbus, 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